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0964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hAnsi="Verdana" w:cs="MyriadPro-Semibold"/>
          <w:b/>
          <w:bCs/>
          <w:sz w:val="20"/>
          <w:szCs w:val="20"/>
          <w:lang w:eastAsia="cs-CZ"/>
        </w:rPr>
      </w:pPr>
    </w:p>
    <w:p w14:paraId="65A3F135" w14:textId="26C736A4" w:rsidR="001721DF" w:rsidRPr="007B0DFF" w:rsidRDefault="001721DF" w:rsidP="001721D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Verdana" w:hAnsi="Verdana" w:cs="MyriadPro-Semibold"/>
          <w:bCs/>
          <w:sz w:val="20"/>
          <w:szCs w:val="20"/>
          <w:lang w:eastAsia="cs-CZ"/>
        </w:rPr>
      </w:pPr>
      <w:r>
        <w:rPr>
          <w:rFonts w:ascii="Verdana" w:hAnsi="Verdana" w:cs="MyriadPro-Semibold"/>
          <w:b/>
          <w:bCs/>
          <w:sz w:val="20"/>
          <w:szCs w:val="20"/>
          <w:lang w:eastAsia="cs-CZ"/>
        </w:rPr>
        <w:t>Starosta obce Mikolajice</w:t>
      </w:r>
      <w:r w:rsidRPr="007B0DFF">
        <w:rPr>
          <w:rFonts w:ascii="Verdana" w:hAnsi="Verdana" w:cs="MyriadPro-Semibold"/>
          <w:b/>
          <w:bCs/>
          <w:sz w:val="20"/>
          <w:szCs w:val="20"/>
          <w:lang w:eastAsia="cs-CZ"/>
        </w:rPr>
        <w:tab/>
      </w:r>
      <w:r w:rsidRPr="007B0DFF">
        <w:rPr>
          <w:rFonts w:ascii="Verdana" w:hAnsi="Verdana" w:cs="MyriadPro-Semibold"/>
          <w:bCs/>
          <w:sz w:val="20"/>
          <w:szCs w:val="20"/>
          <w:lang w:eastAsia="cs-CZ"/>
        </w:rPr>
        <w:t>Mikolajice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 xml:space="preserve">: 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2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 xml:space="preserve">. 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5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. 2022</w:t>
      </w:r>
    </w:p>
    <w:p w14:paraId="5D695AB7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ind w:left="6381" w:firstLine="709"/>
        <w:rPr>
          <w:rFonts w:ascii="Verdana" w:eastAsia="MyriadPro-Light" w:hAnsi="Verdana" w:cs="MyriadPro-Light"/>
          <w:sz w:val="20"/>
          <w:szCs w:val="20"/>
          <w:lang w:eastAsia="cs-CZ"/>
        </w:rPr>
      </w:pP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>Počet listů: 1</w:t>
      </w:r>
    </w:p>
    <w:p w14:paraId="2DC9FDDE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MyriadPro-Light" w:hAnsi="Verdana" w:cs="MyriadPro-Light"/>
          <w:sz w:val="20"/>
          <w:szCs w:val="20"/>
          <w:lang w:eastAsia="cs-CZ"/>
        </w:rPr>
      </w:pPr>
      <w:r>
        <w:rPr>
          <w:rFonts w:ascii="Verdana" w:eastAsia="MyriadPro-Light" w:hAnsi="Verdana" w:cs="MyriadPro-Light"/>
          <w:sz w:val="20"/>
          <w:szCs w:val="20"/>
          <w:lang w:eastAsia="cs-CZ"/>
        </w:rPr>
        <w:t>Zastupitelstvo</w:t>
      </w: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 xml:space="preserve"> obce 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Mikolajice</w:t>
      </w:r>
    </w:p>
    <w:p w14:paraId="391CE9E4" w14:textId="77777777" w:rsidR="001721DF" w:rsidRPr="00234589" w:rsidRDefault="001721DF" w:rsidP="001721D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MyriadPro-LightSemiExtIt"/>
          <w:i/>
          <w:iCs/>
          <w:sz w:val="16"/>
          <w:szCs w:val="16"/>
          <w:lang w:eastAsia="cs-CZ"/>
        </w:rPr>
      </w:pPr>
      <w:r>
        <w:rPr>
          <w:rFonts w:ascii="Verdana" w:hAnsi="Verdana" w:cs="MyriadPro-LightSemiExtIt"/>
          <w:i/>
          <w:iCs/>
          <w:sz w:val="16"/>
          <w:szCs w:val="16"/>
          <w:lang w:eastAsia="cs-CZ"/>
        </w:rPr>
        <w:t>(</w:t>
      </w:r>
      <w:r w:rsidRPr="00234589">
        <w:rPr>
          <w:rFonts w:ascii="Verdana" w:hAnsi="Verdana" w:cs="MyriadPro-LightSemiExtIt"/>
          <w:i/>
          <w:iCs/>
          <w:sz w:val="16"/>
          <w:szCs w:val="16"/>
          <w:lang w:eastAsia="cs-CZ"/>
        </w:rPr>
        <w:t>dle rozdělovníku</w:t>
      </w:r>
      <w:r>
        <w:rPr>
          <w:rFonts w:ascii="Verdana" w:hAnsi="Verdana" w:cs="MyriadPro-LightSemiExtIt"/>
          <w:i/>
          <w:iCs/>
          <w:sz w:val="16"/>
          <w:szCs w:val="16"/>
          <w:lang w:eastAsia="cs-CZ"/>
        </w:rPr>
        <w:t>)</w:t>
      </w:r>
    </w:p>
    <w:p w14:paraId="2545AB2B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MyriadPro-LightSemiExtIt"/>
          <w:i/>
          <w:iCs/>
          <w:sz w:val="20"/>
          <w:szCs w:val="20"/>
          <w:lang w:eastAsia="cs-CZ"/>
        </w:rPr>
      </w:pPr>
    </w:p>
    <w:p w14:paraId="7CC45434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MyriadPro-LightSemiExtIt"/>
          <w:i/>
          <w:iCs/>
          <w:sz w:val="20"/>
          <w:szCs w:val="20"/>
          <w:lang w:eastAsia="cs-CZ"/>
        </w:rPr>
      </w:pPr>
    </w:p>
    <w:p w14:paraId="12DF48F4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hAnsi="Verdana" w:cs="MyriadPro-LightSemiExtIt"/>
          <w:i/>
          <w:iCs/>
          <w:sz w:val="20"/>
          <w:szCs w:val="20"/>
          <w:lang w:eastAsia="cs-CZ"/>
        </w:rPr>
      </w:pPr>
    </w:p>
    <w:p w14:paraId="1AFE6813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hAnsi="Verdana" w:cs="MyriadPro-Semibold"/>
          <w:b/>
          <w:bCs/>
          <w:sz w:val="20"/>
          <w:szCs w:val="20"/>
          <w:lang w:eastAsia="cs-CZ"/>
        </w:rPr>
      </w:pPr>
      <w:r w:rsidRPr="007B0DFF">
        <w:rPr>
          <w:rFonts w:ascii="Verdana" w:hAnsi="Verdana" w:cs="MyriadPro-Semibold"/>
          <w:b/>
          <w:bCs/>
          <w:sz w:val="20"/>
          <w:szCs w:val="20"/>
          <w:lang w:eastAsia="cs-CZ"/>
        </w:rPr>
        <w:t xml:space="preserve">Svolání zasedání Zastupitelstva obce </w:t>
      </w:r>
      <w:r>
        <w:rPr>
          <w:rFonts w:ascii="Verdana" w:hAnsi="Verdana" w:cs="MyriadPro-Semibold"/>
          <w:b/>
          <w:bCs/>
          <w:sz w:val="20"/>
          <w:szCs w:val="20"/>
          <w:lang w:eastAsia="cs-CZ"/>
        </w:rPr>
        <w:t>Mikolajice</w:t>
      </w:r>
    </w:p>
    <w:p w14:paraId="2CEB538E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hAnsi="Verdana" w:cs="MyriadPro-Semibold"/>
          <w:b/>
          <w:bCs/>
          <w:sz w:val="20"/>
          <w:szCs w:val="20"/>
          <w:lang w:eastAsia="cs-CZ"/>
        </w:rPr>
      </w:pPr>
    </w:p>
    <w:p w14:paraId="5AF14055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yriadPro-Light" w:hAnsi="Verdana" w:cs="MyriadPro-Light"/>
          <w:sz w:val="20"/>
          <w:szCs w:val="20"/>
          <w:lang w:eastAsia="cs-CZ"/>
        </w:rPr>
      </w:pP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>Na základě ustanovení § 9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2</w:t>
      </w: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 xml:space="preserve"> 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a §93</w:t>
      </w: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 xml:space="preserve"> zákona č. 128/2000 Sb., o obcích (obecní zřízení), v platném znění, svolávám zasedání Zastupitelstva obce Mikolajice:</w:t>
      </w:r>
    </w:p>
    <w:p w14:paraId="743DDD3C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yriadPro-Light" w:hAnsi="Verdana" w:cs="MyriadPro-Light"/>
          <w:sz w:val="20"/>
          <w:szCs w:val="20"/>
          <w:lang w:eastAsia="cs-CZ"/>
        </w:rPr>
      </w:pPr>
    </w:p>
    <w:p w14:paraId="045D3745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eastAsia="MyriadPro-Light" w:hAnsi="Verdana" w:cs="MyriadPro-Light"/>
          <w:sz w:val="20"/>
          <w:szCs w:val="20"/>
          <w:lang w:eastAsia="cs-CZ"/>
        </w:rPr>
      </w:pPr>
      <w:r w:rsidRPr="007B0DFF">
        <w:rPr>
          <w:rFonts w:ascii="Verdana" w:hAnsi="Verdana" w:cs="MyriadPro-Semibold"/>
          <w:b/>
          <w:bCs/>
          <w:sz w:val="20"/>
          <w:szCs w:val="20"/>
          <w:lang w:eastAsia="cs-CZ"/>
        </w:rPr>
        <w:t xml:space="preserve">Místo konání: </w:t>
      </w: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>Obec Mikolajice – zasedací místnost obecního úřadu, Mikolajice č. p. 55</w:t>
      </w:r>
    </w:p>
    <w:p w14:paraId="071DF7E9" w14:textId="240E8CB5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eastAsia="MyriadPro-Light" w:hAnsi="Verdana" w:cs="MyriadPro-Light"/>
          <w:sz w:val="20"/>
          <w:szCs w:val="20"/>
          <w:lang w:eastAsia="cs-CZ"/>
        </w:rPr>
      </w:pPr>
      <w:r w:rsidRPr="007B0DFF">
        <w:rPr>
          <w:rFonts w:ascii="Verdana" w:hAnsi="Verdana" w:cs="MyriadPro-Semibold"/>
          <w:b/>
          <w:bCs/>
          <w:sz w:val="20"/>
          <w:szCs w:val="20"/>
          <w:lang w:eastAsia="cs-CZ"/>
        </w:rPr>
        <w:t xml:space="preserve">Doba </w:t>
      </w:r>
      <w:proofErr w:type="gramStart"/>
      <w:r w:rsidRPr="007B0DFF">
        <w:rPr>
          <w:rFonts w:ascii="Verdana" w:hAnsi="Verdana" w:cs="MyriadPro-Semibold"/>
          <w:b/>
          <w:bCs/>
          <w:sz w:val="20"/>
          <w:szCs w:val="20"/>
          <w:lang w:eastAsia="cs-CZ"/>
        </w:rPr>
        <w:t xml:space="preserve">konání: </w:t>
      </w:r>
      <w:r>
        <w:rPr>
          <w:rFonts w:ascii="Verdana" w:hAnsi="Verdana" w:cs="MyriadPro-Semibold"/>
          <w:b/>
          <w:bCs/>
          <w:sz w:val="20"/>
          <w:szCs w:val="20"/>
          <w:lang w:eastAsia="cs-CZ"/>
        </w:rPr>
        <w:t xml:space="preserve"> 9</w:t>
      </w:r>
      <w:r>
        <w:rPr>
          <w:rFonts w:ascii="Verdana" w:hAnsi="Verdana" w:cs="MyriadPro-Semibold"/>
          <w:b/>
          <w:bCs/>
          <w:sz w:val="20"/>
          <w:szCs w:val="20"/>
          <w:lang w:eastAsia="cs-CZ"/>
        </w:rPr>
        <w:t>.</w:t>
      </w:r>
      <w:proofErr w:type="gramEnd"/>
      <w:r>
        <w:rPr>
          <w:rFonts w:ascii="Verdana" w:hAnsi="Verdana" w:cs="MyriadPro-Semibold"/>
          <w:b/>
          <w:bCs/>
          <w:sz w:val="20"/>
          <w:szCs w:val="20"/>
          <w:lang w:eastAsia="cs-CZ"/>
        </w:rPr>
        <w:t xml:space="preserve"> </w:t>
      </w:r>
      <w:r>
        <w:rPr>
          <w:rFonts w:ascii="Verdana" w:hAnsi="Verdana" w:cs="MyriadPro-Semibold"/>
          <w:b/>
          <w:bCs/>
          <w:sz w:val="20"/>
          <w:szCs w:val="20"/>
          <w:lang w:eastAsia="cs-CZ"/>
        </w:rPr>
        <w:t>5</w:t>
      </w:r>
      <w:r>
        <w:rPr>
          <w:rFonts w:ascii="Verdana" w:hAnsi="Verdana" w:cs="MyriadPro-Semibold"/>
          <w:b/>
          <w:bCs/>
          <w:sz w:val="20"/>
          <w:szCs w:val="20"/>
          <w:lang w:eastAsia="cs-CZ"/>
        </w:rPr>
        <w:t>. 2022</w:t>
      </w:r>
      <w:r w:rsidRPr="00C4449B">
        <w:rPr>
          <w:rFonts w:ascii="Verdana" w:eastAsia="MyriadPro-Light" w:hAnsi="Verdana" w:cs="MyriadPro-Light"/>
          <w:b/>
          <w:sz w:val="20"/>
          <w:szCs w:val="20"/>
          <w:lang w:eastAsia="cs-CZ"/>
        </w:rPr>
        <w:t xml:space="preserve"> od 1</w:t>
      </w:r>
      <w:r>
        <w:rPr>
          <w:rFonts w:ascii="Verdana" w:eastAsia="MyriadPro-Light" w:hAnsi="Verdana" w:cs="MyriadPro-Light"/>
          <w:b/>
          <w:sz w:val="20"/>
          <w:szCs w:val="20"/>
          <w:lang w:eastAsia="cs-CZ"/>
        </w:rPr>
        <w:t>8</w:t>
      </w:r>
      <w:r w:rsidRPr="00C4449B">
        <w:rPr>
          <w:rFonts w:ascii="Verdana" w:eastAsia="MyriadPro-Light" w:hAnsi="Verdana" w:cs="MyriadPro-Light"/>
          <w:b/>
          <w:sz w:val="20"/>
          <w:szCs w:val="20"/>
          <w:lang w:eastAsia="cs-CZ"/>
        </w:rPr>
        <w:t>:00</w:t>
      </w:r>
    </w:p>
    <w:p w14:paraId="23BC4EB5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hAnsi="Verdana" w:cs="MyriadPro-Semibold"/>
          <w:b/>
          <w:bCs/>
          <w:sz w:val="20"/>
          <w:szCs w:val="20"/>
          <w:lang w:eastAsia="cs-CZ"/>
        </w:rPr>
      </w:pPr>
    </w:p>
    <w:p w14:paraId="0A243DEA" w14:textId="77777777" w:rsidR="001721DF" w:rsidRPr="007B0DFF" w:rsidRDefault="001721DF" w:rsidP="001721DF">
      <w:pPr>
        <w:autoSpaceDE w:val="0"/>
        <w:autoSpaceDN w:val="0"/>
        <w:adjustRightInd w:val="0"/>
        <w:spacing w:after="0"/>
        <w:rPr>
          <w:rFonts w:ascii="Verdana" w:hAnsi="Verdana" w:cs="MyriadPro-Semibold"/>
          <w:b/>
          <w:bCs/>
          <w:szCs w:val="20"/>
          <w:lang w:eastAsia="cs-CZ"/>
        </w:rPr>
      </w:pPr>
      <w:r w:rsidRPr="007B0DFF">
        <w:rPr>
          <w:rFonts w:ascii="Verdana" w:hAnsi="Verdana" w:cs="MyriadPro-Semibold"/>
          <w:b/>
          <w:bCs/>
          <w:szCs w:val="20"/>
          <w:lang w:eastAsia="cs-CZ"/>
        </w:rPr>
        <w:t>Navržený program:</w:t>
      </w:r>
    </w:p>
    <w:p w14:paraId="2B67EA6A" w14:textId="77777777" w:rsidR="001721DF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 w:rsidRPr="0035023B">
        <w:rPr>
          <w:rFonts w:ascii="Verdana" w:eastAsia="MyriadPro-Light" w:hAnsi="Verdana" w:cs="MyriadPro-Light"/>
          <w:szCs w:val="20"/>
          <w:lang w:eastAsia="cs-CZ"/>
        </w:rPr>
        <w:t>Určení ověřovatelů zápisu (§ 95 odst. 1 zákona o obcích) a zapisovatele</w:t>
      </w:r>
    </w:p>
    <w:p w14:paraId="4C98A505" w14:textId="77777777" w:rsidR="001721DF" w:rsidRPr="00BB445A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>Doplnění programu a s</w:t>
      </w:r>
      <w:r w:rsidRPr="00BB445A">
        <w:rPr>
          <w:rFonts w:ascii="Verdana" w:eastAsia="MyriadPro-Light" w:hAnsi="Verdana" w:cs="MyriadPro-Light"/>
          <w:szCs w:val="20"/>
          <w:lang w:eastAsia="cs-CZ"/>
        </w:rPr>
        <w:t>chválení programu</w:t>
      </w:r>
    </w:p>
    <w:p w14:paraId="16FF99B8" w14:textId="3E5406B8" w:rsidR="001721DF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 xml:space="preserve">Smlouva o poskytnutí dotace z rozpočtu MSK – Oplocení veřejného prostranství v Mikolajicích </w:t>
      </w:r>
    </w:p>
    <w:p w14:paraId="66B8E6B5" w14:textId="595960AD" w:rsidR="001721DF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>Smlouva o dílo – Oplocení veřejného prostranství v Mikolajicích – stavební část</w:t>
      </w:r>
    </w:p>
    <w:p w14:paraId="7E654BD2" w14:textId="35F396C8" w:rsidR="001721DF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 xml:space="preserve">Smlouva o dílo – Oplocení veřejného prostranství v Mikolajicích – </w:t>
      </w:r>
      <w:r>
        <w:rPr>
          <w:rFonts w:ascii="Verdana" w:eastAsia="MyriadPro-Light" w:hAnsi="Verdana" w:cs="MyriadPro-Light"/>
          <w:szCs w:val="20"/>
          <w:lang w:eastAsia="cs-CZ"/>
        </w:rPr>
        <w:t>zámečnická</w:t>
      </w:r>
      <w:r>
        <w:rPr>
          <w:rFonts w:ascii="Verdana" w:eastAsia="MyriadPro-Light" w:hAnsi="Verdana" w:cs="MyriadPro-Light"/>
          <w:szCs w:val="20"/>
          <w:lang w:eastAsia="cs-CZ"/>
        </w:rPr>
        <w:t xml:space="preserve"> část</w:t>
      </w:r>
    </w:p>
    <w:p w14:paraId="5E7796CD" w14:textId="7B39A01D" w:rsidR="001721DF" w:rsidRPr="00F062EE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>Smlouva o dílo – JK Grant s.r.o.</w:t>
      </w:r>
    </w:p>
    <w:p w14:paraId="2CE129A4" w14:textId="67B24B9F" w:rsidR="001721DF" w:rsidRPr="0028340B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>Návrh závěrečného účtu obce Mikolajice za rok 2021</w:t>
      </w:r>
    </w:p>
    <w:p w14:paraId="55073305" w14:textId="5452D5AD" w:rsidR="001721DF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>Rozpočtové opatření č. 1/2022 obce Mikolajice</w:t>
      </w:r>
    </w:p>
    <w:p w14:paraId="103D3ABC" w14:textId="0672A48D" w:rsidR="001721DF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>Žádost ČČK – finanční dar</w:t>
      </w:r>
    </w:p>
    <w:p w14:paraId="771F7B47" w14:textId="57FA2029" w:rsidR="001721DF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 xml:space="preserve">Projednání dne obce </w:t>
      </w:r>
      <w:r w:rsidR="009E4853">
        <w:rPr>
          <w:rFonts w:ascii="Verdana" w:eastAsia="MyriadPro-Light" w:hAnsi="Verdana" w:cs="MyriadPro-Light"/>
          <w:szCs w:val="20"/>
          <w:lang w:eastAsia="cs-CZ"/>
        </w:rPr>
        <w:t>5. 6. 2022</w:t>
      </w:r>
    </w:p>
    <w:p w14:paraId="26045444" w14:textId="77777777" w:rsidR="001721DF" w:rsidRPr="0028340B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proofErr w:type="gramStart"/>
      <w:r>
        <w:rPr>
          <w:rFonts w:ascii="Verdana" w:eastAsia="MyriadPro-Light" w:hAnsi="Verdana" w:cs="MyriadPro-Light"/>
          <w:szCs w:val="20"/>
          <w:lang w:eastAsia="cs-CZ"/>
        </w:rPr>
        <w:t>Diskuze</w:t>
      </w:r>
      <w:proofErr w:type="gramEnd"/>
    </w:p>
    <w:p w14:paraId="0F2183FB" w14:textId="77777777" w:rsidR="001721DF" w:rsidRPr="009241C9" w:rsidRDefault="001721DF" w:rsidP="001721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709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>závěr</w:t>
      </w:r>
    </w:p>
    <w:p w14:paraId="13D0EE68" w14:textId="77777777" w:rsidR="001721DF" w:rsidRDefault="001721DF" w:rsidP="001721DF">
      <w:pPr>
        <w:autoSpaceDE w:val="0"/>
        <w:autoSpaceDN w:val="0"/>
        <w:adjustRightInd w:val="0"/>
        <w:spacing w:after="0"/>
        <w:rPr>
          <w:rFonts w:ascii="Verdana" w:eastAsia="MyriadPro-Light" w:hAnsi="Verdana" w:cs="MyriadPro-Light"/>
          <w:szCs w:val="20"/>
          <w:lang w:eastAsia="cs-CZ"/>
        </w:rPr>
      </w:pPr>
    </w:p>
    <w:p w14:paraId="5156C46D" w14:textId="77777777" w:rsidR="001721DF" w:rsidRDefault="001721DF" w:rsidP="001721DF">
      <w:pPr>
        <w:autoSpaceDE w:val="0"/>
        <w:autoSpaceDN w:val="0"/>
        <w:adjustRightInd w:val="0"/>
        <w:spacing w:after="0"/>
        <w:rPr>
          <w:rFonts w:ascii="Verdana" w:eastAsia="MyriadPro-Light" w:hAnsi="Verdana" w:cs="MyriadPro-Light"/>
          <w:szCs w:val="20"/>
          <w:lang w:eastAsia="cs-CZ"/>
        </w:rPr>
      </w:pPr>
    </w:p>
    <w:p w14:paraId="08BA6FBB" w14:textId="77777777" w:rsidR="001721DF" w:rsidRPr="007B0DFF" w:rsidRDefault="001721DF" w:rsidP="001721DF">
      <w:pPr>
        <w:autoSpaceDE w:val="0"/>
        <w:autoSpaceDN w:val="0"/>
        <w:adjustRightInd w:val="0"/>
        <w:spacing w:after="0"/>
        <w:rPr>
          <w:rFonts w:ascii="Verdana" w:eastAsia="MyriadPro-Light" w:hAnsi="Verdana" w:cs="MyriadPro-Light"/>
          <w:szCs w:val="20"/>
          <w:lang w:eastAsia="cs-CZ"/>
        </w:rPr>
      </w:pPr>
      <w:r>
        <w:rPr>
          <w:rFonts w:ascii="Verdana" w:eastAsia="MyriadPro-Light" w:hAnsi="Verdana" w:cs="MyriadPro-Light"/>
          <w:szCs w:val="20"/>
          <w:lang w:eastAsia="cs-CZ"/>
        </w:rPr>
        <w:t xml:space="preserve">                   </w:t>
      </w:r>
    </w:p>
    <w:p w14:paraId="735CFC26" w14:textId="77777777" w:rsidR="001721DF" w:rsidRPr="007B0DF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eastAsia="MyriadPro-Light" w:hAnsi="Verdana" w:cs="MyriadPro-Light"/>
          <w:sz w:val="20"/>
          <w:szCs w:val="20"/>
          <w:lang w:eastAsia="cs-CZ"/>
        </w:rPr>
      </w:pP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>.............................................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....</w:t>
      </w:r>
    </w:p>
    <w:p w14:paraId="514225E1" w14:textId="77777777" w:rsidR="001721DF" w:rsidRDefault="001721DF" w:rsidP="001721DF">
      <w:pPr>
        <w:autoSpaceDE w:val="0"/>
        <w:autoSpaceDN w:val="0"/>
        <w:adjustRightInd w:val="0"/>
        <w:spacing w:after="0" w:line="240" w:lineRule="auto"/>
        <w:rPr>
          <w:rFonts w:ascii="Verdana" w:eastAsia="MyriadPro-Light" w:hAnsi="Verdana" w:cs="MyriadPro-Light"/>
          <w:sz w:val="20"/>
          <w:szCs w:val="20"/>
          <w:lang w:eastAsia="cs-CZ"/>
        </w:rPr>
      </w:pPr>
      <w:r>
        <w:rPr>
          <w:rFonts w:ascii="Verdana" w:eastAsia="MyriadPro-Light" w:hAnsi="Verdana" w:cs="MyriadPro-Light"/>
          <w:sz w:val="20"/>
          <w:szCs w:val="20"/>
          <w:lang w:eastAsia="cs-CZ"/>
        </w:rPr>
        <w:t xml:space="preserve">       </w:t>
      </w:r>
      <w:r w:rsidRPr="007B0DFF">
        <w:rPr>
          <w:rFonts w:ascii="Verdana" w:eastAsia="MyriadPro-Light" w:hAnsi="Verdana" w:cs="MyriadPro-Light"/>
          <w:sz w:val="20"/>
          <w:szCs w:val="20"/>
          <w:lang w:eastAsia="cs-CZ"/>
        </w:rPr>
        <w:t xml:space="preserve">starosta obce </w:t>
      </w:r>
      <w:r>
        <w:rPr>
          <w:rFonts w:ascii="Verdana" w:eastAsia="MyriadPro-Light" w:hAnsi="Verdana" w:cs="MyriadPro-Light"/>
          <w:sz w:val="20"/>
          <w:szCs w:val="20"/>
          <w:lang w:eastAsia="cs-CZ"/>
        </w:rPr>
        <w:t>Mikolajice</w:t>
      </w:r>
    </w:p>
    <w:p w14:paraId="71B40E1D" w14:textId="77777777" w:rsidR="001721DF" w:rsidRPr="00375C19" w:rsidRDefault="001721DF" w:rsidP="001721DF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eastAsia="MyriadPro-Light" w:hAnsi="Verdana" w:cs="MyriadPro-Light"/>
          <w:sz w:val="20"/>
          <w:szCs w:val="20"/>
          <w:lang w:eastAsia="cs-CZ"/>
        </w:rPr>
      </w:pPr>
      <w:r>
        <w:rPr>
          <w:rFonts w:ascii="Verdana" w:eastAsia="MyriadPro-Light" w:hAnsi="Verdana" w:cs="MyriadPro-Light"/>
          <w:sz w:val="20"/>
          <w:szCs w:val="20"/>
          <w:lang w:eastAsia="cs-CZ"/>
        </w:rPr>
        <w:t xml:space="preserve">   Martin Krupa</w:t>
      </w:r>
    </w:p>
    <w:p w14:paraId="238E6586" w14:textId="77777777" w:rsidR="001721DF" w:rsidRDefault="001721DF" w:rsidP="001721DF"/>
    <w:p w14:paraId="28D98A3E" w14:textId="77777777" w:rsidR="001721DF" w:rsidRDefault="001721DF" w:rsidP="001721DF"/>
    <w:p w14:paraId="39D9C823" w14:textId="77777777" w:rsidR="00FB3B0D" w:rsidRDefault="00FB3B0D"/>
    <w:sectPr w:rsidR="00FB3B0D" w:rsidSect="00535ABA">
      <w:headerReference w:type="default" r:id="rId5"/>
      <w:footerReference w:type="default" r:id="rId6"/>
      <w:pgSz w:w="11906" w:h="16838"/>
      <w:pgMar w:top="1670" w:right="1080" w:bottom="1440" w:left="1080" w:header="284" w:footer="9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LightSemiExt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B4" w14:textId="77777777" w:rsidR="008E0A23" w:rsidRDefault="009E4853" w:rsidP="00535ABA">
    <w:pPr>
      <w:pStyle w:val="Zpat"/>
      <w:pBdr>
        <w:bottom w:val="single" w:sz="6" w:space="1" w:color="auto"/>
      </w:pBdr>
      <w:tabs>
        <w:tab w:val="clear" w:pos="4536"/>
        <w:tab w:val="left" w:pos="2977"/>
        <w:tab w:val="left" w:pos="5812"/>
      </w:tabs>
      <w:rPr>
        <w:sz w:val="16"/>
        <w:szCs w:val="16"/>
      </w:rPr>
    </w:pPr>
  </w:p>
  <w:p w14:paraId="4BC3805E" w14:textId="77777777" w:rsidR="00535ABA" w:rsidRDefault="009E4853" w:rsidP="0035023B">
    <w:pPr>
      <w:pStyle w:val="Zpat"/>
      <w:tabs>
        <w:tab w:val="clear" w:pos="4536"/>
        <w:tab w:val="left" w:pos="3969"/>
        <w:tab w:val="left" w:pos="7938"/>
      </w:tabs>
      <w:rPr>
        <w:sz w:val="16"/>
        <w:szCs w:val="16"/>
      </w:rPr>
    </w:pPr>
    <w:r w:rsidRPr="00535ABA">
      <w:rPr>
        <w:sz w:val="16"/>
        <w:szCs w:val="16"/>
      </w:rPr>
      <w:t>Obec Mikolajice</w:t>
    </w:r>
    <w:r>
      <w:rPr>
        <w:sz w:val="16"/>
        <w:szCs w:val="16"/>
      </w:rPr>
      <w:tab/>
      <w:t>Telefon: 552308791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:</w:t>
    </w:r>
    <w:proofErr w:type="gramEnd"/>
    <w:r>
      <w:rPr>
        <w:sz w:val="16"/>
        <w:szCs w:val="16"/>
      </w:rPr>
      <w:t xml:space="preserve"> </w:t>
    </w:r>
    <w:r w:rsidRPr="006A7855">
      <w:rPr>
        <w:sz w:val="16"/>
        <w:szCs w:val="16"/>
      </w:rPr>
      <w:t>1854068329/0800</w:t>
    </w:r>
  </w:p>
  <w:p w14:paraId="26207828" w14:textId="77777777" w:rsidR="00535ABA" w:rsidRDefault="009E4853" w:rsidP="0035023B">
    <w:pPr>
      <w:pStyle w:val="Zpat"/>
      <w:tabs>
        <w:tab w:val="clear" w:pos="4536"/>
        <w:tab w:val="left" w:pos="3969"/>
        <w:tab w:val="left" w:pos="5670"/>
        <w:tab w:val="left" w:pos="7938"/>
      </w:tabs>
      <w:rPr>
        <w:sz w:val="16"/>
        <w:szCs w:val="16"/>
      </w:rPr>
    </w:pPr>
    <w:r>
      <w:rPr>
        <w:sz w:val="16"/>
        <w:szCs w:val="16"/>
      </w:rPr>
      <w:t>č. p. 55</w:t>
    </w:r>
    <w:r>
      <w:rPr>
        <w:sz w:val="16"/>
        <w:szCs w:val="16"/>
      </w:rPr>
      <w:tab/>
      <w:t xml:space="preserve">e-mail: </w:t>
    </w:r>
    <w:hyperlink r:id="rId1" w:history="1">
      <w:r w:rsidRPr="00F51B86">
        <w:rPr>
          <w:rStyle w:val="Hypertextovodkaz"/>
          <w:sz w:val="16"/>
          <w:szCs w:val="16"/>
        </w:rPr>
        <w:t>obec@mikolajice.cz</w:t>
      </w:r>
    </w:hyperlink>
    <w:r>
      <w:rPr>
        <w:sz w:val="16"/>
        <w:szCs w:val="16"/>
      </w:rPr>
      <w:tab/>
      <w:t>IČO: 00635405</w:t>
    </w:r>
  </w:p>
  <w:p w14:paraId="46AE607C" w14:textId="77777777" w:rsidR="00032079" w:rsidRDefault="009E4853" w:rsidP="0035023B">
    <w:pPr>
      <w:pStyle w:val="Zpat"/>
      <w:tabs>
        <w:tab w:val="clear" w:pos="4536"/>
        <w:tab w:val="clear" w:pos="9072"/>
        <w:tab w:val="left" w:pos="3969"/>
        <w:tab w:val="left" w:pos="5670"/>
        <w:tab w:val="left" w:pos="7938"/>
      </w:tabs>
      <w:rPr>
        <w:sz w:val="16"/>
        <w:szCs w:val="16"/>
      </w:rPr>
    </w:pPr>
    <w:r>
      <w:rPr>
        <w:sz w:val="16"/>
        <w:szCs w:val="16"/>
      </w:rPr>
      <w:t xml:space="preserve">747 84 Mikolajice </w:t>
    </w:r>
    <w:r>
      <w:rPr>
        <w:sz w:val="16"/>
        <w:szCs w:val="16"/>
      </w:rPr>
      <w:tab/>
      <w:t xml:space="preserve">web: </w:t>
    </w:r>
    <w:hyperlink r:id="rId2" w:history="1">
      <w:r w:rsidRPr="00F51B86">
        <w:rPr>
          <w:rStyle w:val="Hypertextovodkaz"/>
          <w:sz w:val="16"/>
          <w:szCs w:val="16"/>
        </w:rPr>
        <w:t>www.mikolajice.cz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>DIČ: CZ00635405</w:t>
    </w:r>
    <w:r>
      <w:rPr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27B8" w14:textId="77777777" w:rsidR="00535ABA" w:rsidRPr="0064714C" w:rsidRDefault="009E4853" w:rsidP="0064714C">
    <w:pPr>
      <w:pStyle w:val="Zhlav"/>
      <w:ind w:left="-567"/>
      <w:rPr>
        <w:rFonts w:ascii="Baskerville Old Face" w:hAnsi="Baskerville Old Face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5239A4" wp14:editId="567A3A78">
          <wp:simplePos x="0" y="0"/>
          <wp:positionH relativeFrom="column">
            <wp:posOffset>-400049</wp:posOffset>
          </wp:positionH>
          <wp:positionV relativeFrom="paragraph">
            <wp:posOffset>-27940</wp:posOffset>
          </wp:positionV>
          <wp:extent cx="685800" cy="782697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obc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71" cy="78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64714C">
      <w:rPr>
        <w:rFonts w:ascii="Baskerville Old Face" w:hAnsi="Baskerville Old Face"/>
        <w:sz w:val="96"/>
      </w:rPr>
      <w:t>Obec Mikolajice</w:t>
    </w:r>
  </w:p>
  <w:p w14:paraId="5A95845A" w14:textId="77777777" w:rsidR="00535ABA" w:rsidRDefault="009E4853">
    <w:pPr>
      <w:pStyle w:val="Zhlav"/>
    </w:pPr>
    <w:r>
      <w:tab/>
    </w:r>
    <w:r>
      <w:t xml:space="preserve">                   </w:t>
    </w:r>
    <w:r>
      <w:tab/>
      <w:t xml:space="preserve">      Vesnice Moravskoslezského kraje roku 2006</w:t>
    </w:r>
  </w:p>
  <w:p w14:paraId="3503479D" w14:textId="77777777" w:rsidR="00535ABA" w:rsidRDefault="009E4853" w:rsidP="0035023B">
    <w:pPr>
      <w:pStyle w:val="Zhlav"/>
      <w:ind w:left="-567" w:right="-460"/>
    </w:pPr>
    <w: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5A8"/>
    <w:multiLevelType w:val="hybridMultilevel"/>
    <w:tmpl w:val="A3B03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3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DF"/>
    <w:rsid w:val="001721DF"/>
    <w:rsid w:val="009E4853"/>
    <w:rsid w:val="00B32FB8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CEEA"/>
  <w15:chartTrackingRefBased/>
  <w15:docId w15:val="{AF94944E-15C2-4CE6-9668-7FF77ED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1D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7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D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21D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olajice.cz" TargetMode="External"/><Relationship Id="rId1" Type="http://schemas.openxmlformats.org/officeDocument/2006/relationships/hyperlink" Target="mailto:obec@mikolaj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2022-05-02T10:18:00Z</dcterms:created>
  <dcterms:modified xsi:type="dcterms:W3CDTF">2022-05-02T10:25:00Z</dcterms:modified>
</cp:coreProperties>
</file>